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C5" w:rsidRDefault="003526C5" w:rsidP="003526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Техэксперт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 Нефтегазовый комплекс»</w:t>
      </w:r>
    </w:p>
    <w:p w:rsidR="003526C5" w:rsidRDefault="003526C5" w:rsidP="003526C5">
      <w:pPr>
        <w:spacing w:after="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Вашему вниманию предлагаются наиболее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актуальные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, включенные в систему.</w:t>
      </w:r>
    </w:p>
    <w:p w:rsidR="003526C5" w:rsidRPr="003526C5" w:rsidRDefault="003526C5" w:rsidP="003526C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C7D" w:rsidRPr="003526C5" w:rsidRDefault="003526C5" w:rsidP="00352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1B7C7D"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>#P 3 0 1 4 573659326 1200177265 1200177294 1200177298 0100010000001010000000000000000000000000FFFFFFFF#G0</w:t>
      </w:r>
      <w:r w:rsidR="001B7C7D"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BD612B" wp14:editId="02457AE7">
            <wp:extent cx="144780" cy="144780"/>
            <wp:effectExtent l="0" t="0" r="762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6D10FD">
          <w:rPr>
            <w:rStyle w:val="a6"/>
            <w:rFonts w:ascii="Times New Roman" w:hAnsi="Times New Roman" w:cs="Times New Roman"/>
            <w:sz w:val="24"/>
            <w:szCs w:val="24"/>
          </w:rPr>
          <w:t>Свод правил от 30.12.2020 N 25.13330.2020</w:t>
        </w:r>
      </w:hyperlink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>Основания и фундаменты на вечномерзлых грунтах СНиП 2.02.04-88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B7C7D" w:rsidRPr="006D10FD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889FF3" wp14:editId="1A6CF151">
            <wp:extent cx="144780" cy="144780"/>
            <wp:effectExtent l="0" t="0" r="762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6D10FD" w:rsidRPr="006D10FD">
          <w:rPr>
            <w:rStyle w:val="a6"/>
            <w:rFonts w:ascii="Times New Roman" w:hAnsi="Times New Roman" w:cs="Times New Roman"/>
            <w:sz w:val="24"/>
            <w:szCs w:val="24"/>
          </w:rPr>
          <w:t>ГОСТ от 24.12.2020 N 20276.7-2020</w:t>
        </w:r>
      </w:hyperlink>
      <w:r w:rsidR="006D10FD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Грунты. Метод испытания </w:t>
      </w:r>
      <w:proofErr w:type="spellStart"/>
      <w:r w:rsidRPr="003526C5">
        <w:rPr>
          <w:rFonts w:ascii="Times New Roman" w:hAnsi="Times New Roman" w:cs="Times New Roman"/>
          <w:color w:val="000000"/>
          <w:sz w:val="24"/>
          <w:szCs w:val="24"/>
        </w:rPr>
        <w:t>прессиометром</w:t>
      </w:r>
      <w:proofErr w:type="spellEnd"/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с секторным приложением нагрузки</w:t>
      </w:r>
      <w:r w:rsidR="006D10F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727835" wp14:editId="227A638B">
            <wp:extent cx="144780" cy="144780"/>
            <wp:effectExtent l="0" t="0" r="762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>ПНСТ от 23.12.2020 N 481-2020</w:t>
        </w:r>
      </w:hyperlink>
      <w:r w:rsidR="003526C5" w:rsidRPr="003526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Нефтяная и газовая промышленность. Системы подводной добычи. Инспектирование трубопроводов. Аттестация персонала</w:t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49A09D" wp14:editId="3FA38E10">
            <wp:extent cx="144780" cy="144780"/>
            <wp:effectExtent l="0" t="0" r="762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>ГОСТ от 22.12.2020 N 12730.0-2020</w:t>
        </w:r>
      </w:hyperlink>
      <w:r w:rsidR="003526C5" w:rsidRPr="003526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Бетоны. Общие требования к методам определения плотности, влажности, </w:t>
      </w:r>
      <w:proofErr w:type="spellStart"/>
      <w:r w:rsidRPr="003526C5">
        <w:rPr>
          <w:rFonts w:ascii="Times New Roman" w:hAnsi="Times New Roman" w:cs="Times New Roman"/>
          <w:color w:val="000000"/>
          <w:sz w:val="24"/>
          <w:szCs w:val="24"/>
        </w:rPr>
        <w:t>водопоглощения</w:t>
      </w:r>
      <w:proofErr w:type="spellEnd"/>
      <w:r w:rsidRPr="003526C5">
        <w:rPr>
          <w:rFonts w:ascii="Times New Roman" w:hAnsi="Times New Roman" w:cs="Times New Roman"/>
          <w:color w:val="000000"/>
          <w:sz w:val="24"/>
          <w:szCs w:val="24"/>
        </w:rPr>
        <w:t>, пористости и водонепроницаемости</w:t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C75E6" w:rsidRPr="003526C5" w:rsidRDefault="009C75E6" w:rsidP="009C75E6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63F1" w:rsidRPr="003526C5" w:rsidRDefault="0088046D" w:rsidP="00352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C5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</w:rPr>
        <w:t>#E</w:t>
      </w:r>
      <w:r w:rsidR="00727D16" w:rsidRPr="003526C5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vertAlign w:val="superscript"/>
        </w:rPr>
        <w:t>#E</w:t>
      </w:r>
      <w:r w:rsidR="00A536A2" w:rsidRPr="003526C5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#G0#M12291 461700002</w:t>
      </w:r>
      <w:r w:rsidR="00A536A2" w:rsidRPr="003526C5">
        <w:rPr>
          <w:rFonts w:ascii="Times New Roman" w:hAnsi="Times New Roman" w:cs="Times New Roman"/>
          <w:b/>
          <w:color w:val="000000"/>
          <w:sz w:val="24"/>
          <w:szCs w:val="24"/>
        </w:rPr>
        <w:t>Основы правового регулирования нефтегазового комплекса</w:t>
      </w:r>
      <w:r w:rsidR="00A536A2" w:rsidRPr="003526C5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#S</w:t>
      </w:r>
      <w:r w:rsidR="00A536A2" w:rsidRPr="003526C5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vertAlign w:val="subscript"/>
        </w:rPr>
        <w:t>#E</w:t>
      </w:r>
      <w:r w:rsidR="001563F1" w:rsidRPr="003526C5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#P 3 0 1 3 566434803 566484143 573037692 0100010000001010000000000000000000000000FFFFFFFF#G0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>#P 3 0 1 5 566085631 573447813 573500191 573557535 573660043 0100010000001010000000000000000000000000FFFFFFFF#G0</w:t>
      </w: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F40D39" wp14:editId="25AC2BA2">
            <wp:extent cx="144780" cy="1447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>Роснедра</w:t>
        </w:r>
        <w:proofErr w:type="spellEnd"/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06.10.2020 N 428</w:t>
        </w:r>
      </w:hyperlink>
      <w:r w:rsidR="003526C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2EBB69" wp14:editId="35D88DE7">
            <wp:extent cx="144780" cy="144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>Росстандарта</w:t>
        </w:r>
        <w:proofErr w:type="spellEnd"/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31.12.2020 N 2315</w:t>
        </w:r>
      </w:hyperlink>
      <w:r w:rsidR="003526C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Государственной поверочной схемы для средств измерений содержания компонентов в газовых и газоконденсатных средах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013CAB" wp14:editId="37815CBD">
            <wp:extent cx="144780" cy="144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3526C5" w:rsidRPr="006D10FD">
          <w:rPr>
            <w:rStyle w:val="a6"/>
            <w:rFonts w:ascii="Times New Roman" w:hAnsi="Times New Roman" w:cs="Times New Roman"/>
            <w:sz w:val="24"/>
            <w:szCs w:val="24"/>
          </w:rPr>
          <w:t>Приказ Минэнерго России от 30.12.2020 N 1227</w:t>
        </w:r>
      </w:hyperlink>
      <w:r w:rsidR="003526C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Методики расчета ущерба, причиненного в результате хищен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ия, совершенного из газопровода».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822B8C" wp14:editId="29CD945E">
            <wp:extent cx="144780" cy="1447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Проект решения Коллегии ЕЭК 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</w:t>
      </w:r>
      <w:proofErr w:type="gramStart"/>
      <w:r w:rsidRPr="003526C5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ЕАЭС 049/2020),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</w:t>
      </w:r>
      <w:proofErr w:type="gramStart"/>
      <w:r w:rsidRPr="003526C5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ЕАЭС 049/2020) и осуществления оценки соответствия объектов технического регулирования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046DB8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 id="_x0000_i1026" type="#_x0000_t75" style="width:11.25pt;height:11.25pt;visibility:visible;mso-wrap-style:square">
            <v:imagedata r:id="rId15" o:title="" chromakey="white"/>
          </v:shape>
        </w:pict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Проект решения Коллегии ЕЭК «</w:t>
      </w:r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</w:t>
      </w:r>
      <w:proofErr w:type="gramStart"/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ЕАЭС 049/2020), а также межгосударственных стандартов, содержащих правила и методы исследований </w:t>
      </w:r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lastRenderedPageBreak/>
        <w:t>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</w:t>
      </w:r>
      <w:proofErr w:type="gramStart"/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1B7C7D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ЕАЭС 049/2020) и осуществления оценки соответствия объектов технического регулирования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b/>
          <w:color w:val="000000"/>
          <w:sz w:val="24"/>
          <w:szCs w:val="24"/>
        </w:rPr>
        <w:t>Комментарии, статьи, консультации по нефтегазовому комплексу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C7D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>#P 3 0 1 4 573447771 573447772 573480306 573480307 0100010000001010000000000000000000000000FFFFFFFF#G0</w:t>
      </w: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7797B4" wp14:editId="0803CC0E">
            <wp:extent cx="144780" cy="144780"/>
            <wp:effectExtent l="0" t="0" r="762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Консультация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ли устанавливать отдельно стоящие </w:t>
      </w:r>
      <w:proofErr w:type="spellStart"/>
      <w:r w:rsidRPr="003526C5">
        <w:rPr>
          <w:rFonts w:ascii="Times New Roman" w:hAnsi="Times New Roman" w:cs="Times New Roman"/>
          <w:color w:val="000000"/>
          <w:sz w:val="24"/>
          <w:szCs w:val="24"/>
        </w:rPr>
        <w:t>молниеприемники</w:t>
      </w:r>
      <w:proofErr w:type="spellEnd"/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внутри обвалования парка хранения нефти и нефтепродуктов?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526C5" w:rsidRPr="003526C5" w:rsidRDefault="003526C5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B7EBB6" wp14:editId="6EDA688D">
            <wp:extent cx="144780" cy="144780"/>
            <wp:effectExtent l="0" t="0" r="762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>Консультация</w:t>
      </w:r>
      <w:proofErr w:type="gramEnd"/>
      <w:r w:rsidR="003526C5"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Что и по </w:t>
      </w:r>
      <w:proofErr w:type="gramStart"/>
      <w:r w:rsidRPr="003526C5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 следует относить к токсичным жидкостям согласно Правилам безопасности в нефтяной и газовой промышленности?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E9D558" wp14:editId="64AA6F00">
            <wp:extent cx="144780" cy="1447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Консультация 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О сроке действия плана предупреждения и ликвидации разливов нефти и нефтепродуктов, утвержденного до 01.01.2021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7151A0" wp14:editId="0B556648">
            <wp:extent cx="144780" cy="1447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Консультация «</w:t>
      </w:r>
      <w:r w:rsidRPr="003526C5">
        <w:rPr>
          <w:rFonts w:ascii="Times New Roman" w:hAnsi="Times New Roman" w:cs="Times New Roman"/>
          <w:color w:val="000000"/>
          <w:sz w:val="24"/>
          <w:szCs w:val="24"/>
        </w:rPr>
        <w:t>Об утверждении плана предупреждения и ликвидации разливов нефти и нефтепродуктов после 01.01.2021</w:t>
      </w:r>
      <w:r w:rsidR="003526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C7D" w:rsidRPr="003526C5" w:rsidRDefault="001B7C7D" w:rsidP="001B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526C5" w:rsidRDefault="001B7C7D" w:rsidP="001B7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  <w:r w:rsidR="00A536A2" w:rsidRPr="003526C5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sectPr w:rsidR="00A536A2" w:rsidRPr="0035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" chromakey="white"/>
      </v:shape>
    </w:pict>
  </w:numPicBullet>
  <w:abstractNum w:abstractNumId="0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C82A9F"/>
    <w:multiLevelType w:val="hybridMultilevel"/>
    <w:tmpl w:val="AA622322"/>
    <w:lvl w:ilvl="0" w:tplc="53762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25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2A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8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2D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5A2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6B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E0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06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36E0D95"/>
    <w:multiLevelType w:val="hybridMultilevel"/>
    <w:tmpl w:val="6D826EAC"/>
    <w:lvl w:ilvl="0" w:tplc="477CE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E6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BE4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0C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E4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2B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6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07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08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8B62722"/>
    <w:multiLevelType w:val="hybridMultilevel"/>
    <w:tmpl w:val="DEAAE10E"/>
    <w:lvl w:ilvl="0" w:tplc="6D724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E7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030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46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4D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EB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3C9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27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86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46DB8"/>
    <w:rsid w:val="00076F6A"/>
    <w:rsid w:val="001563F1"/>
    <w:rsid w:val="00162BDB"/>
    <w:rsid w:val="001B7C7D"/>
    <w:rsid w:val="002A6C4E"/>
    <w:rsid w:val="0032132D"/>
    <w:rsid w:val="003526C5"/>
    <w:rsid w:val="00367E46"/>
    <w:rsid w:val="004C315E"/>
    <w:rsid w:val="006D10FD"/>
    <w:rsid w:val="00727D16"/>
    <w:rsid w:val="0080535A"/>
    <w:rsid w:val="008579F7"/>
    <w:rsid w:val="0088046D"/>
    <w:rsid w:val="009C75E6"/>
    <w:rsid w:val="00A536A2"/>
    <w:rsid w:val="00AA2B00"/>
    <w:rsid w:val="00B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1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1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77265&amp;point=mark=3KORR6N2O74AJ61IT6I0V2NQSI743DGA0173OT4PDS000000D07F1FM2" TargetMode="External"/><Relationship Id="rId13" Type="http://schemas.openxmlformats.org/officeDocument/2006/relationships/hyperlink" Target="kodeks://link/d?nd=5734478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573659326&amp;point=mark=3EBQA942PNINE71CENG573VVVVV41688GIF3VVVOT63BOC01R3IICL6P" TargetMode="External"/><Relationship Id="rId12" Type="http://schemas.openxmlformats.org/officeDocument/2006/relationships/hyperlink" Target="kodeks://link/d?nd=566085631&amp;point=mark=1MQHVFM239KRLB091V5I600000041BBT8882GCFDLP2A0FVDK19E7FU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kodeks://link/d?nd=1200177298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77294&amp;point=mark=3RU4QFF1DOK4CF2O74AJ62KV45UP1ROCVMK0DQACAF00000040O35O7B" TargetMode="External"/><Relationship Id="rId14" Type="http://schemas.openxmlformats.org/officeDocument/2006/relationships/hyperlink" Target="kodeks://link/d?nd=57350019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4231</Characters>
  <Application>Microsoft Office Word</Application>
  <DocSecurity>0</DocSecurity>
  <Lines>222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Дерягина Кристина Андреевна</cp:lastModifiedBy>
  <cp:revision>2</cp:revision>
  <dcterms:created xsi:type="dcterms:W3CDTF">2021-04-19T15:20:00Z</dcterms:created>
  <dcterms:modified xsi:type="dcterms:W3CDTF">2021-04-19T15:20:00Z</dcterms:modified>
</cp:coreProperties>
</file>